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C44DF7" w:rsidRPr="00E960BB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598A8AA9" w14:textId="77777777" w:rsidR="00F14B08" w:rsidRPr="009C54AE" w:rsidRDefault="00F14B08" w:rsidP="00F14B0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2FDF7C27" w:rsidR="00F14B08" w:rsidRPr="00F14B08" w:rsidRDefault="00F14B08" w:rsidP="00F14B0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14B0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F14B08">
        <w:rPr>
          <w:rFonts w:ascii="Corbel" w:hAnsi="Corbel"/>
          <w:smallCaps/>
          <w:sz w:val="24"/>
          <w:szCs w:val="24"/>
        </w:rPr>
        <w:t>202</w:t>
      </w:r>
      <w:r w:rsidR="007F39E9">
        <w:rPr>
          <w:rFonts w:ascii="Corbel" w:hAnsi="Corbel"/>
          <w:smallCaps/>
          <w:sz w:val="24"/>
          <w:szCs w:val="24"/>
        </w:rPr>
        <w:t>1</w:t>
      </w:r>
      <w:r w:rsidRPr="00F14B08">
        <w:rPr>
          <w:rFonts w:ascii="Corbel" w:hAnsi="Corbel"/>
          <w:smallCaps/>
          <w:sz w:val="24"/>
          <w:szCs w:val="24"/>
        </w:rPr>
        <w:t>-202</w:t>
      </w:r>
      <w:r w:rsidR="007F39E9">
        <w:rPr>
          <w:rFonts w:ascii="Corbel" w:hAnsi="Corbel"/>
          <w:smallCaps/>
          <w:sz w:val="24"/>
          <w:szCs w:val="24"/>
        </w:rPr>
        <w:t>3</w:t>
      </w:r>
    </w:p>
    <w:p w14:paraId="42D65B55" w14:textId="75B1AD53" w:rsidR="00F14B08" w:rsidRPr="00EA4832" w:rsidRDefault="00F14B08" w:rsidP="00F14B0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14B08">
        <w:rPr>
          <w:rFonts w:ascii="Corbel" w:hAnsi="Corbel"/>
          <w:sz w:val="20"/>
          <w:szCs w:val="20"/>
        </w:rPr>
        <w:t>Rok akademicki: 202</w:t>
      </w:r>
      <w:r w:rsidR="007F39E9">
        <w:rPr>
          <w:rFonts w:ascii="Corbel" w:hAnsi="Corbel"/>
          <w:sz w:val="20"/>
          <w:szCs w:val="20"/>
        </w:rPr>
        <w:t>2</w:t>
      </w:r>
      <w:r w:rsidRPr="00F14B08">
        <w:rPr>
          <w:rFonts w:ascii="Corbel" w:hAnsi="Corbel"/>
          <w:sz w:val="20"/>
          <w:szCs w:val="20"/>
        </w:rPr>
        <w:t>/202</w:t>
      </w:r>
      <w:r w:rsidR="007F39E9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672A6659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8D05EC" w14:textId="40CF6BAD" w:rsidR="0085747A" w:rsidRDefault="0085747A" w:rsidP="00243B8B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informacje o przedmiocie </w:t>
      </w:r>
    </w:p>
    <w:p w14:paraId="219A8AE6" w14:textId="77777777" w:rsidR="00243B8B" w:rsidRPr="009C54AE" w:rsidRDefault="00243B8B" w:rsidP="00243B8B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652" w:rsidRPr="009C54AE" w14:paraId="60BF78D3" w14:textId="77777777" w:rsidTr="004E4652">
        <w:tc>
          <w:tcPr>
            <w:tcW w:w="2694" w:type="dxa"/>
            <w:vAlign w:val="center"/>
          </w:tcPr>
          <w:p w14:paraId="59701564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3E50CF" w14:textId="77777777" w:rsidR="004E4652" w:rsidRPr="0079395F" w:rsidRDefault="00381321" w:rsidP="003813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395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>nforma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tyka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 xml:space="preserve"> gospodarcz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4E4652" w:rsidRPr="009C54AE" w14:paraId="0DCCDDE5" w14:textId="77777777" w:rsidTr="004E4652">
        <w:tc>
          <w:tcPr>
            <w:tcW w:w="2694" w:type="dxa"/>
            <w:vAlign w:val="center"/>
          </w:tcPr>
          <w:p w14:paraId="1A8BC5E6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1161B8" w14:textId="77777777" w:rsidR="004E4652" w:rsidRPr="0008163D" w:rsidRDefault="0008163D" w:rsidP="000816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163D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08163D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08163D">
              <w:rPr>
                <w:rFonts w:ascii="Corbel" w:hAnsi="Corbel"/>
                <w:b w:val="0"/>
                <w:sz w:val="24"/>
                <w:szCs w:val="24"/>
              </w:rPr>
              <w:t>/C-1.4a</w:t>
            </w:r>
          </w:p>
        </w:tc>
      </w:tr>
      <w:tr w:rsidR="00665E6B" w:rsidRPr="009C54AE" w14:paraId="4E2F8C33" w14:textId="77777777" w:rsidTr="004E4652">
        <w:tc>
          <w:tcPr>
            <w:tcW w:w="2694" w:type="dxa"/>
            <w:vAlign w:val="center"/>
          </w:tcPr>
          <w:p w14:paraId="19552E28" w14:textId="77777777" w:rsidR="00665E6B" w:rsidRPr="009C54AE" w:rsidRDefault="00665E6B" w:rsidP="00667BB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65E6B" w:rsidRPr="009C54AE" w:rsidRDefault="00665E6B" w:rsidP="00667B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729EEB71" w14:textId="77777777" w:rsidTr="004E4652">
        <w:tc>
          <w:tcPr>
            <w:tcW w:w="2694" w:type="dxa"/>
            <w:vAlign w:val="center"/>
          </w:tcPr>
          <w:p w14:paraId="0A39E105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4E4652" w:rsidRPr="00EB2281" w:rsidRDefault="00F14B0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F14B08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048482E6" w14:textId="77777777" w:rsidTr="004E4652">
        <w:tc>
          <w:tcPr>
            <w:tcW w:w="2694" w:type="dxa"/>
            <w:vAlign w:val="center"/>
          </w:tcPr>
          <w:p w14:paraId="4B835047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4E4652" w:rsidRPr="00EB2281" w:rsidRDefault="0091708F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4E4652" w:rsidRPr="009C54AE" w14:paraId="2396F597" w14:textId="77777777" w:rsidTr="004E4652">
        <w:tc>
          <w:tcPr>
            <w:tcW w:w="2694" w:type="dxa"/>
            <w:vAlign w:val="center"/>
          </w:tcPr>
          <w:p w14:paraId="79638DC8" w14:textId="77777777" w:rsidR="004E4652" w:rsidRPr="009C54AE" w:rsidRDefault="004E4652" w:rsidP="006612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76DD6F0D" w14:textId="77777777" w:rsidR="004E4652" w:rsidRPr="00EB2281" w:rsidRDefault="006612A7" w:rsidP="003813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</w:t>
            </w:r>
            <w:r w:rsidR="00F14B08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4E4652" w:rsidRPr="009C54AE" w14:paraId="3A488BE5" w14:textId="77777777" w:rsidTr="004E4652">
        <w:tc>
          <w:tcPr>
            <w:tcW w:w="2694" w:type="dxa"/>
            <w:vAlign w:val="center"/>
          </w:tcPr>
          <w:p w14:paraId="04C0481C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E4652" w:rsidRPr="00EB2281" w:rsidRDefault="00547CC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4E4652" w:rsidRPr="009C54AE" w14:paraId="5C70B2EB" w14:textId="77777777" w:rsidTr="004E4652">
        <w:tc>
          <w:tcPr>
            <w:tcW w:w="2694" w:type="dxa"/>
            <w:vAlign w:val="center"/>
          </w:tcPr>
          <w:p w14:paraId="7C3992E0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1044B35A" w:rsidR="004E4652" w:rsidRPr="00EB2281" w:rsidRDefault="006075E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4E4652" w:rsidRPr="009C54AE" w14:paraId="593D1C11" w14:textId="77777777" w:rsidTr="004E4652">
        <w:tc>
          <w:tcPr>
            <w:tcW w:w="2694" w:type="dxa"/>
            <w:vAlign w:val="center"/>
          </w:tcPr>
          <w:p w14:paraId="47AAF248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266DDC3" w14:textId="77777777" w:rsidR="004E4652" w:rsidRPr="00EB2281" w:rsidRDefault="00381321" w:rsidP="001E7DF2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4E4652" w:rsidRPr="009C54AE" w14:paraId="6C505C59" w14:textId="77777777" w:rsidTr="004E4652">
        <w:tc>
          <w:tcPr>
            <w:tcW w:w="2694" w:type="dxa"/>
            <w:vAlign w:val="center"/>
          </w:tcPr>
          <w:p w14:paraId="5863A118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4E4652" w:rsidRPr="00EB2281" w:rsidRDefault="00D16B0F" w:rsidP="00381321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3801C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4E4652" w:rsidRPr="009C54AE" w14:paraId="2786482B" w14:textId="77777777" w:rsidTr="004E4652">
        <w:tc>
          <w:tcPr>
            <w:tcW w:w="2694" w:type="dxa"/>
            <w:vAlign w:val="center"/>
          </w:tcPr>
          <w:p w14:paraId="13A990D4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E4652" w:rsidRPr="00EB2281" w:rsidRDefault="004E4652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5AC1B338" w14:textId="77777777" w:rsidTr="004E4652">
        <w:tc>
          <w:tcPr>
            <w:tcW w:w="2694" w:type="dxa"/>
            <w:vAlign w:val="center"/>
          </w:tcPr>
          <w:p w14:paraId="69C2AF6E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557DC0" w14:textId="77777777" w:rsidR="004E4652" w:rsidRPr="00AF68A0" w:rsidRDefault="004E4652" w:rsidP="00AF68A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>inż. Roman Chorób</w:t>
            </w:r>
          </w:p>
        </w:tc>
      </w:tr>
      <w:tr w:rsidR="00AF68A0" w:rsidRPr="009C54AE" w14:paraId="024F78A2" w14:textId="77777777" w:rsidTr="00C63E49">
        <w:tc>
          <w:tcPr>
            <w:tcW w:w="2694" w:type="dxa"/>
            <w:vAlign w:val="center"/>
          </w:tcPr>
          <w:p w14:paraId="471FE442" w14:textId="77777777" w:rsidR="00AF68A0" w:rsidRPr="009C54AE" w:rsidRDefault="00AF68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7A00D0F" w14:textId="77777777" w:rsidR="00AF68A0" w:rsidRPr="00AF68A0" w:rsidRDefault="00AF68A0" w:rsidP="00667BBC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inż. Roman Chorób</w:t>
            </w:r>
          </w:p>
        </w:tc>
      </w:tr>
    </w:tbl>
    <w:p w14:paraId="2EA7DA0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48EC157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A2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</w:t>
            </w:r>
            <w:proofErr w:type="spellEnd"/>
            <w:r w:rsidR="00595D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4BE1BFC6" w14:textId="77777777" w:rsidTr="00DE3F4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1E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33BEEA6E" w:rsidR="00015B8F" w:rsidRPr="009C54AE" w:rsidRDefault="006075E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8152" w14:textId="77777777" w:rsidR="00015B8F" w:rsidRPr="009C54AE" w:rsidRDefault="003801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FA1CDA" w:rsidRPr="00FA1CDA" w:rsidRDefault="00FA1CDA" w:rsidP="00FA1CD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A1CD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FA1CDA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FA1CDA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FA1CD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637783" w:rsidRPr="00FA1CDA" w:rsidRDefault="00FA1CDA" w:rsidP="00FA1CD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A1CDA">
        <w:rPr>
          <w:rFonts w:ascii="MS Gothic" w:eastAsia="MS Gothic" w:hAnsi="MS Gothic" w:cs="MS Gothic" w:hint="eastAsia"/>
          <w:b w:val="0"/>
          <w:szCs w:val="24"/>
        </w:rPr>
        <w:t>☐</w:t>
      </w:r>
      <w:r w:rsidRPr="00FA1CD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77777777" w:rsidR="0085747A" w:rsidRPr="009C54AE" w:rsidRDefault="004E4652" w:rsidP="00FA1CDA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4EAFD9C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20B9BC" w14:textId="77777777" w:rsidTr="00745302">
        <w:tc>
          <w:tcPr>
            <w:tcW w:w="9670" w:type="dxa"/>
          </w:tcPr>
          <w:p w14:paraId="33C76A97" w14:textId="77777777" w:rsidR="0085747A" w:rsidRPr="009C54AE" w:rsidRDefault="001F562C" w:rsidP="00F14B0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pakietu MS Office, w tym szczególnie arkusza kalkulacyjnego. Znajomość zagadnień z zakresu informatyki, ekonomii i finansów, podstawowa wiedza dotycząca projektowania i zarządzania relacyjnymi bazami danych oraz projektami.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56B9AB" w14:textId="77777777" w:rsidR="00F14B08" w:rsidRDefault="00F14B0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F562C" w:rsidRPr="004E4652" w14:paraId="5B37C555" w14:textId="77777777" w:rsidTr="00923D7D">
        <w:tc>
          <w:tcPr>
            <w:tcW w:w="851" w:type="dxa"/>
            <w:vAlign w:val="center"/>
          </w:tcPr>
          <w:p w14:paraId="5372B5A4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A89157D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Zapoznanie studentów z możliwościami stosowania narzędzi informatyki w gospodarce.</w:t>
            </w:r>
          </w:p>
        </w:tc>
      </w:tr>
      <w:tr w:rsidR="001F562C" w:rsidRPr="004E4652" w14:paraId="57A6886B" w14:textId="77777777" w:rsidTr="00923D7D">
        <w:tc>
          <w:tcPr>
            <w:tcW w:w="851" w:type="dxa"/>
            <w:vAlign w:val="center"/>
          </w:tcPr>
          <w:p w14:paraId="550CF7E8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A65DCB4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Rozwijanie umiejętności praktycznych w zakresie gromadzenia, przetwarzania i wykorzystania informacji, a także doboru metod informatyki do rozwiązywania problemów ekonomicznych.</w:t>
            </w:r>
          </w:p>
        </w:tc>
      </w:tr>
      <w:tr w:rsidR="001F562C" w:rsidRPr="004E4652" w14:paraId="2ACE336F" w14:textId="77777777" w:rsidTr="00923D7D">
        <w:tc>
          <w:tcPr>
            <w:tcW w:w="851" w:type="dxa"/>
            <w:vAlign w:val="center"/>
          </w:tcPr>
          <w:p w14:paraId="53C0B3C4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7A66B25" w14:textId="77777777" w:rsidR="001F562C" w:rsidRPr="002A175E" w:rsidRDefault="001F562C" w:rsidP="007D2A9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Kształtowane są umiejętności analizy danych i prezentacji wyników oraz rozwiązywania problemów decyzyjnych za pomocą specjalistycznych narzędzi dostępnych w programach: MS Excel, MS Access, MS Project</w:t>
            </w:r>
            <w:r w:rsidR="00F14B0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0B745C95" w14:textId="77777777" w:rsidTr="178FC9BA">
        <w:tc>
          <w:tcPr>
            <w:tcW w:w="1701" w:type="dxa"/>
            <w:vAlign w:val="center"/>
          </w:tcPr>
          <w:p w14:paraId="3F7C574A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770404B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49A69B97" w14:textId="77777777" w:rsidTr="178FC9BA">
        <w:tc>
          <w:tcPr>
            <w:tcW w:w="1701" w:type="dxa"/>
          </w:tcPr>
          <w:p w14:paraId="4FCA5964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260DE86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Zna możliwości stosowania różnych narzędzi informatycznych do gromadzenia, przetwarzania i udostępniania informacji niezbędnych do rozwiązywania problemów ekonomicznych.</w:t>
            </w:r>
          </w:p>
        </w:tc>
        <w:tc>
          <w:tcPr>
            <w:tcW w:w="1873" w:type="dxa"/>
          </w:tcPr>
          <w:p w14:paraId="07334285" w14:textId="39D22ADF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178FC9BA">
              <w:rPr>
                <w:rFonts w:ascii="Corbel" w:hAnsi="Corbel"/>
                <w:b w:val="0"/>
                <w:smallCaps w:val="0"/>
              </w:rPr>
              <w:t>K_W0</w:t>
            </w:r>
            <w:r w:rsidR="00FF7FCE" w:rsidRPr="178FC9BA">
              <w:rPr>
                <w:rFonts w:ascii="Corbel" w:hAnsi="Corbel"/>
                <w:b w:val="0"/>
                <w:smallCaps w:val="0"/>
              </w:rPr>
              <w:t>3</w:t>
            </w:r>
          </w:p>
          <w:p w14:paraId="4101652C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4CF8D9A7" w14:textId="77777777" w:rsidTr="178FC9BA">
        <w:tc>
          <w:tcPr>
            <w:tcW w:w="1701" w:type="dxa"/>
          </w:tcPr>
          <w:p w14:paraId="56A76B19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EB2395B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Posiada pogłębioną wiedzę w zakresie zaawansowanej analizy danych gospodarczych, prezentacji wyników oraz rozwiązywania problemów decyzyjnych za pomocą specjalistycznych narzędzi informatycznych.</w:t>
            </w:r>
          </w:p>
        </w:tc>
        <w:tc>
          <w:tcPr>
            <w:tcW w:w="1873" w:type="dxa"/>
          </w:tcPr>
          <w:p w14:paraId="4EE09C48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1F562C" w:rsidRPr="002A175E" w14:paraId="395B9890" w14:textId="77777777" w:rsidTr="178FC9BA">
        <w:tc>
          <w:tcPr>
            <w:tcW w:w="1701" w:type="dxa"/>
          </w:tcPr>
          <w:p w14:paraId="4196080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2A88815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Potrafi zastosować narzędzia dostępne w arkuszach kalkulacyjnych i systemach zarządzania bazami danych do gromadzenia, aktualizacji, wyszukiwania, prezentacji, agregowania oraz analizy danych gospodarczych</w:t>
            </w:r>
          </w:p>
        </w:tc>
        <w:tc>
          <w:tcPr>
            <w:tcW w:w="1873" w:type="dxa"/>
          </w:tcPr>
          <w:p w14:paraId="5E6EAEE4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9752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31229AF3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9752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4B99056E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043C1412" w14:textId="77777777" w:rsidTr="178FC9BA">
        <w:tc>
          <w:tcPr>
            <w:tcW w:w="1701" w:type="dxa"/>
          </w:tcPr>
          <w:p w14:paraId="78C3198C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48ACE56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73" w:type="dxa"/>
          </w:tcPr>
          <w:p w14:paraId="6E723246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D5C0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1299C43A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5C69C9DA" w14:textId="77777777" w:rsidTr="178FC9BA">
        <w:tc>
          <w:tcPr>
            <w:tcW w:w="1701" w:type="dxa"/>
          </w:tcPr>
          <w:p w14:paraId="74357262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BEBF7DC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Tworzy modele i rozwiązuje problemy dotyczące realizacji przedsięwzięć za pomocą programu MS Project</w:t>
            </w:r>
          </w:p>
        </w:tc>
        <w:tc>
          <w:tcPr>
            <w:tcW w:w="1873" w:type="dxa"/>
          </w:tcPr>
          <w:p w14:paraId="0495AD78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531F6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7B67F8B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531F6A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1F562C" w:rsidRPr="002A175E" w14:paraId="14358D38" w14:textId="77777777" w:rsidTr="178FC9BA">
        <w:tc>
          <w:tcPr>
            <w:tcW w:w="1701" w:type="dxa"/>
          </w:tcPr>
          <w:p w14:paraId="139A5216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AA58F93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73" w:type="dxa"/>
          </w:tcPr>
          <w:p w14:paraId="0A428CB4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DDBEF00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675843" w:rsidRPr="00F14B08" w:rsidRDefault="00675843" w:rsidP="00F14B0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ED017BC" w14:textId="77777777" w:rsidR="0085747A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3CF2D8B6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F14B08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1F562C" w:rsidRPr="009C54AE" w14:paraId="59C694E9" w14:textId="77777777" w:rsidTr="00923D7D">
        <w:tc>
          <w:tcPr>
            <w:tcW w:w="9639" w:type="dxa"/>
          </w:tcPr>
          <w:p w14:paraId="1B6026C5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Informatyka gospodarcza – wprowadzenie, obszary zastosowań.</w:t>
            </w:r>
          </w:p>
        </w:tc>
      </w:tr>
      <w:tr w:rsidR="001F562C" w:rsidRPr="009C54AE" w14:paraId="03A1D9BB" w14:textId="77777777" w:rsidTr="00923D7D">
        <w:tc>
          <w:tcPr>
            <w:tcW w:w="9639" w:type="dxa"/>
          </w:tcPr>
          <w:p w14:paraId="7D821706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analizy danych zestawionych w postaci list. Sortowanie i filtrowanie informacji. Definiowanie kryteriów, filtry zaawansowane i funkcje baz danych. Analiza danych za pomocą sum częściowych, tabel i wykresów przestawnych – stosowanie funkcji, przeglądanie informacji w różnych przekrojach, oglądanie szczegółów, dostosowywanie postaci wykresów, dołączanie danych do wykresów.</w:t>
            </w:r>
          </w:p>
        </w:tc>
      </w:tr>
      <w:tr w:rsidR="001F562C" w:rsidRPr="009C54AE" w14:paraId="1E0FB2DA" w14:textId="77777777" w:rsidTr="00923D7D">
        <w:tc>
          <w:tcPr>
            <w:tcW w:w="9639" w:type="dxa"/>
          </w:tcPr>
          <w:p w14:paraId="4DDA3DC5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podejmowania decyzji finansowych. Obliczanie wartości przyszłej i bieżącej bezpośrednio i za pomocą funkcji finansowych, wyznaczanie wymaganej stopy procentowej dla pojedynczego okresu, efektywnej stopy procentowej. Funkcje wyznaczające wewnętrzną stopę zwrotu oraz wartość zaktualizowaną netto. Kredyty – wyznaczanie rat, wielkości spłaty kredytu i odsetek dla podanego przedziału czasowego.</w:t>
            </w:r>
          </w:p>
        </w:tc>
      </w:tr>
      <w:tr w:rsidR="001F562C" w:rsidRPr="009C54AE" w14:paraId="765DA594" w14:textId="77777777" w:rsidTr="00923D7D">
        <w:tc>
          <w:tcPr>
            <w:tcW w:w="9639" w:type="dxa"/>
          </w:tcPr>
          <w:p w14:paraId="6D95E829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 xml:space="preserve">Przykłady zastosowania narzędzia Szukaj wyniku do rozwiązywania równań opisujących zjawiska ekonomiczne. Zastosowanie dodatku </w:t>
            </w:r>
            <w:proofErr w:type="spellStart"/>
            <w:r w:rsidRPr="002A175E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2A175E">
              <w:rPr>
                <w:rFonts w:ascii="Corbel" w:hAnsi="Corbel"/>
                <w:sz w:val="24"/>
                <w:szCs w:val="24"/>
              </w:rPr>
              <w:t xml:space="preserve"> do rozwiązywania problemów optymalizacyjnych – ustalanie optymalnej struktury produkcji, maksymalizacja zysku, minimalizacja kosztów, zagadnienie transportowe i zagadnienie przydziału. Interpretacja wartości z raportu wrażliwości i wyników.</w:t>
            </w:r>
          </w:p>
        </w:tc>
      </w:tr>
      <w:tr w:rsidR="001F562C" w:rsidRPr="009C54AE" w14:paraId="7381FB5B" w14:textId="77777777" w:rsidTr="00923D7D">
        <w:tc>
          <w:tcPr>
            <w:tcW w:w="9639" w:type="dxa"/>
          </w:tcPr>
          <w:p w14:paraId="7B0322C5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Projektowanie relacyjnych baz danych MS Access. Obiekty bazy danych. Tworzenie i modyfikacja struktury tabeli, normalizacja bazy danych. Importowanie danych z arkuszy kalkulacyjnych. Relacje i sprzężenia.</w:t>
            </w:r>
          </w:p>
        </w:tc>
      </w:tr>
      <w:tr w:rsidR="001F562C" w:rsidRPr="009C54AE" w14:paraId="17791FE2" w14:textId="77777777" w:rsidTr="00923D7D">
        <w:tc>
          <w:tcPr>
            <w:tcW w:w="9639" w:type="dxa"/>
          </w:tcPr>
          <w:p w14:paraId="4BDA68A2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Korzystanie z baz danych MS Access. Kwerendy i ich zastosowania, definiowanie kryteriów i wyrażeń, sortowanie i ograniczanie ilości wyświetlanych rekordów, wykorzystywanie informacji z wielu tabel w kwerendach. Tworzenie kwerend wybierających, obliczeniowych, parametrycznych, krzyżowych, funkcjonalnych (usuwających, tworzących tabele, aktualizujących, dołączających). Definiowanie raportów i formularzy.</w:t>
            </w:r>
          </w:p>
        </w:tc>
      </w:tr>
      <w:tr w:rsidR="001F562C" w:rsidRPr="009C54AE" w14:paraId="7BA9FD15" w14:textId="77777777" w:rsidTr="00923D7D">
        <w:tc>
          <w:tcPr>
            <w:tcW w:w="9639" w:type="dxa"/>
          </w:tcPr>
          <w:p w14:paraId="3F55DD58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MS Project jako narzędzie wspomagające zarządzanie projektami. Wprowadzanie i organizacja zadań oraz informacji o zasobach. Przydzielanie zasobów do zadań. Analiza ścieżki krytycznej. Przeglądanie i raportowanie stanu projektu.</w:t>
            </w:r>
          </w:p>
        </w:tc>
      </w:tr>
    </w:tbl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B64919" w14:textId="77777777" w:rsidR="001F562C" w:rsidRPr="002A175E" w:rsidRDefault="001F562C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2A175E">
        <w:rPr>
          <w:rFonts w:ascii="Corbel" w:hAnsi="Corbel"/>
          <w:sz w:val="24"/>
          <w:szCs w:val="24"/>
        </w:rPr>
        <w:t xml:space="preserve">Praca w laboratorium komputerowym z wykorzystaniem technik audio-wizualnych, rozwiązywanie zadań dotyczących analizy zjawisk i problemów gospodarczych. Praca zespołowa. Przygotowanie projektów. 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16540711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4DA5CD06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133B598A" w14:textId="77777777" w:rsidTr="00923D7D">
        <w:tc>
          <w:tcPr>
            <w:tcW w:w="2410" w:type="dxa"/>
          </w:tcPr>
          <w:p w14:paraId="4949E8C3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 01</w:t>
            </w:r>
          </w:p>
        </w:tc>
        <w:tc>
          <w:tcPr>
            <w:tcW w:w="5103" w:type="dxa"/>
          </w:tcPr>
          <w:p w14:paraId="0DB39869" w14:textId="77777777" w:rsidR="001F562C" w:rsidRPr="002A175E" w:rsidRDefault="001F562C" w:rsidP="00AB7E4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 xml:space="preserve">obserwacja postawy, </w:t>
            </w:r>
            <w:r w:rsidR="00AB7E4A"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7F626B56" w14:textId="77777777" w:rsidR="001F562C" w:rsidRPr="002A175E" w:rsidRDefault="001F562C" w:rsidP="00243B8B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433F9E2F" w14:textId="77777777" w:rsidTr="00923D7D">
        <w:tc>
          <w:tcPr>
            <w:tcW w:w="2410" w:type="dxa"/>
          </w:tcPr>
          <w:p w14:paraId="5715425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 02</w:t>
            </w:r>
          </w:p>
        </w:tc>
        <w:tc>
          <w:tcPr>
            <w:tcW w:w="5103" w:type="dxa"/>
          </w:tcPr>
          <w:p w14:paraId="1FD24F8F" w14:textId="77777777" w:rsidR="001F562C" w:rsidRPr="002A175E" w:rsidRDefault="00AB7E4A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04C64560" w14:textId="77777777" w:rsidR="001F562C" w:rsidRPr="002A175E" w:rsidRDefault="001F562C" w:rsidP="00243B8B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504E9B9B" w14:textId="77777777" w:rsidTr="00923D7D">
        <w:tc>
          <w:tcPr>
            <w:tcW w:w="2410" w:type="dxa"/>
          </w:tcPr>
          <w:p w14:paraId="002D746F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AA77965" w14:textId="77777777" w:rsidR="001F562C" w:rsidRPr="002A175E" w:rsidRDefault="00AB7E4A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23CA83C4" w14:textId="77777777" w:rsidR="001F562C" w:rsidRPr="002A175E" w:rsidRDefault="001F562C" w:rsidP="00243B8B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02688BA2" w14:textId="77777777" w:rsidTr="00923D7D">
        <w:tc>
          <w:tcPr>
            <w:tcW w:w="2410" w:type="dxa"/>
          </w:tcPr>
          <w:p w14:paraId="5990E71B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68CF9FE4" w14:textId="77777777" w:rsidR="001F562C" w:rsidRPr="002A175E" w:rsidRDefault="00AB7E4A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69BAA590" w14:textId="77777777" w:rsidR="001F562C" w:rsidRPr="002A175E" w:rsidRDefault="001F562C" w:rsidP="00243B8B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47C20FED" w14:textId="77777777" w:rsidTr="00923D7D">
        <w:tc>
          <w:tcPr>
            <w:tcW w:w="2410" w:type="dxa"/>
          </w:tcPr>
          <w:p w14:paraId="4A2F1096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62A2B3DE" w14:textId="77777777" w:rsidR="001F562C" w:rsidRPr="002A175E" w:rsidRDefault="00AB7E4A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1F562C" w:rsidRPr="002A175E">
              <w:rPr>
                <w:rFonts w:ascii="Corbel" w:hAnsi="Corbel"/>
                <w:sz w:val="24"/>
                <w:szCs w:val="24"/>
              </w:rPr>
              <w:t xml:space="preserve">umiejętności w trakcie zajęć </w:t>
            </w:r>
          </w:p>
        </w:tc>
        <w:tc>
          <w:tcPr>
            <w:tcW w:w="2126" w:type="dxa"/>
          </w:tcPr>
          <w:p w14:paraId="317C4F99" w14:textId="77777777" w:rsidR="001F562C" w:rsidRPr="002A175E" w:rsidRDefault="001F562C" w:rsidP="00243B8B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798E4082" w14:textId="77777777" w:rsidTr="00923D7D">
        <w:tc>
          <w:tcPr>
            <w:tcW w:w="2410" w:type="dxa"/>
          </w:tcPr>
          <w:p w14:paraId="1E73F495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03" w:type="dxa"/>
          </w:tcPr>
          <w:p w14:paraId="19D5623A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obserwacja postawy</w:t>
            </w:r>
          </w:p>
        </w:tc>
        <w:tc>
          <w:tcPr>
            <w:tcW w:w="2126" w:type="dxa"/>
          </w:tcPr>
          <w:p w14:paraId="2CEC0F57" w14:textId="77777777" w:rsidR="001F562C" w:rsidRPr="002A175E" w:rsidRDefault="001F562C" w:rsidP="00243B8B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6D98A12B" w14:textId="77777777" w:rsidR="00BD7AE3" w:rsidRDefault="00BD7AE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43B8B" w14:paraId="77EBB6CF" w14:textId="77777777" w:rsidTr="5D80067E">
        <w:tc>
          <w:tcPr>
            <w:tcW w:w="9670" w:type="dxa"/>
          </w:tcPr>
          <w:p w14:paraId="1AA29DE8" w14:textId="31FE4375" w:rsidR="0085747A" w:rsidRPr="00243B8B" w:rsidRDefault="18A3CB4B" w:rsidP="5D80067E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243B8B">
              <w:rPr>
                <w:rFonts w:ascii="Corbel" w:eastAsia="Corbel" w:hAnsi="Corbel" w:cs="Corbel"/>
                <w:sz w:val="24"/>
                <w:szCs w:val="24"/>
              </w:rPr>
              <w:t xml:space="preserve">Ćwiczenia - </w:t>
            </w:r>
            <w:r w:rsidRPr="00243B8B">
              <w:rPr>
                <w:rFonts w:ascii="Corbel" w:eastAsia="Times New Roman" w:hAnsi="Corbel"/>
                <w:sz w:val="24"/>
                <w:szCs w:val="24"/>
              </w:rPr>
              <w:t xml:space="preserve">ocena z zaliczenia </w:t>
            </w:r>
            <w:r w:rsidRPr="00243B8B">
              <w:rPr>
                <w:rFonts w:ascii="Corbel" w:eastAsia="Corbel" w:hAnsi="Corbel" w:cs="Corbel"/>
                <w:sz w:val="24"/>
                <w:szCs w:val="24"/>
              </w:rPr>
              <w:t xml:space="preserve">  </w:t>
            </w:r>
          </w:p>
          <w:p w14:paraId="1CEAF59B" w14:textId="69B701AC" w:rsidR="0085747A" w:rsidRPr="00243B8B" w:rsidRDefault="18A3CB4B" w:rsidP="5D80067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3B8B">
              <w:rPr>
                <w:rFonts w:ascii="Corbel" w:eastAsia="Corbel" w:hAnsi="Corbel" w:cs="Corbel"/>
                <w:sz w:val="24"/>
                <w:szCs w:val="24"/>
              </w:rPr>
              <w:t xml:space="preserve">85% oceny stanowią wyniki kolokwiów/projektów, 15% za aktywności i uczestnictwo na zajęciach. Planowane są dwa kolokwia, po uzgodnieniu przez prowadzącego ze studentami szczegółowych warunków, jedno lub obydwa kolokwia mogą być zastąpione projektami przygotowanymi indywidulnie przez każdego studenta. </w:t>
            </w:r>
            <w:r w:rsidRPr="00243B8B">
              <w:rPr>
                <w:rFonts w:ascii="Corbel" w:eastAsia="Times New Roman" w:hAnsi="Corbel"/>
                <w:sz w:val="24"/>
                <w:szCs w:val="24"/>
              </w:rPr>
              <w:t xml:space="preserve">Ocena za projekt różnicowana jest na podstawie stopnia kreatywnego wykorzystania omawianych na zajęciach procedur, formuł i funkcji, opanowania samodzielności w graficznym opracowaniu i prezentowaniu treści. Na ocenę wpływa umiejętność i sprawność reagowania na uwagi i propozycje korekt sugerowane przez prowadzącego. Punkty uzyskane z projektów/kolokwia są przeliczane na procenty, którym odpowiadają oceny </w:t>
            </w:r>
            <w:r w:rsidRPr="00243B8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4AC56C23" w14:textId="7EFBF4CE" w:rsidR="0085747A" w:rsidRPr="00243B8B" w:rsidRDefault="18A3CB4B" w:rsidP="5D80067E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243B8B">
              <w:rPr>
                <w:rFonts w:ascii="Corbel" w:eastAsia="Corbel" w:hAnsi="Corbel" w:cs="Corbel"/>
                <w:sz w:val="24"/>
                <w:szCs w:val="24"/>
              </w:rPr>
              <w:t xml:space="preserve">do 50% - niedostateczny,  </w:t>
            </w:r>
          </w:p>
          <w:p w14:paraId="65331E89" w14:textId="7D32265C" w:rsidR="0085747A" w:rsidRPr="00243B8B" w:rsidRDefault="18A3CB4B" w:rsidP="5D80067E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243B8B">
              <w:rPr>
                <w:rFonts w:ascii="Corbel" w:eastAsia="Corbel" w:hAnsi="Corbel" w:cs="Corbel"/>
                <w:sz w:val="24"/>
                <w:szCs w:val="24"/>
              </w:rPr>
              <w:t xml:space="preserve">51% - 60% - dostateczny,  </w:t>
            </w:r>
          </w:p>
          <w:p w14:paraId="4D923099" w14:textId="32142E97" w:rsidR="0085747A" w:rsidRPr="00243B8B" w:rsidRDefault="18A3CB4B" w:rsidP="5D80067E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243B8B">
              <w:rPr>
                <w:rFonts w:ascii="Corbel" w:eastAsia="Corbel" w:hAnsi="Corbel" w:cs="Corbel"/>
                <w:sz w:val="24"/>
                <w:szCs w:val="24"/>
              </w:rPr>
              <w:t xml:space="preserve">61% - 70% - dostateczny plus,  </w:t>
            </w:r>
          </w:p>
          <w:p w14:paraId="642AAB64" w14:textId="73CF9CD9" w:rsidR="0085747A" w:rsidRPr="00243B8B" w:rsidRDefault="18A3CB4B" w:rsidP="5D80067E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243B8B">
              <w:rPr>
                <w:rFonts w:ascii="Corbel" w:eastAsia="Corbel" w:hAnsi="Corbel" w:cs="Corbel"/>
                <w:sz w:val="24"/>
                <w:szCs w:val="24"/>
              </w:rPr>
              <w:t xml:space="preserve">71% - 80% - dobry,  </w:t>
            </w:r>
          </w:p>
          <w:p w14:paraId="0A77BFDC" w14:textId="4FA4F58D" w:rsidR="0085747A" w:rsidRPr="00243B8B" w:rsidRDefault="18A3CB4B" w:rsidP="5D80067E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243B8B">
              <w:rPr>
                <w:rFonts w:ascii="Corbel" w:eastAsia="Corbel" w:hAnsi="Corbel" w:cs="Corbel"/>
                <w:sz w:val="24"/>
                <w:szCs w:val="24"/>
              </w:rPr>
              <w:t xml:space="preserve">81% </w:t>
            </w:r>
            <w:r w:rsidRPr="00243B8B">
              <w:rPr>
                <w:rFonts w:ascii="Corbel" w:hAnsi="Corbel"/>
                <w:sz w:val="24"/>
                <w:szCs w:val="24"/>
              </w:rPr>
              <w:t xml:space="preserve">- 90% - dobry plus, </w:t>
            </w:r>
            <w:r w:rsidRPr="00243B8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01FE0C6F" w14:textId="2232E8D4" w:rsidR="0085747A" w:rsidRPr="00243B8B" w:rsidRDefault="18A3CB4B" w:rsidP="5D80067E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243B8B">
              <w:rPr>
                <w:rFonts w:ascii="Corbel" w:eastAsia="Corbel" w:hAnsi="Corbel" w:cs="Corbel"/>
                <w:sz w:val="24"/>
                <w:szCs w:val="24"/>
              </w:rPr>
              <w:t xml:space="preserve">91% </w:t>
            </w:r>
            <w:r w:rsidRPr="00243B8B">
              <w:rPr>
                <w:rFonts w:ascii="Corbel" w:hAnsi="Corbel"/>
                <w:sz w:val="24"/>
                <w:szCs w:val="24"/>
              </w:rPr>
              <w:t>- 100% - bardzo dobry</w:t>
            </w:r>
            <w:r w:rsidRPr="00243B8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</w:tbl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54A1B068" w14:textId="77777777" w:rsidTr="00923D7D">
        <w:tc>
          <w:tcPr>
            <w:tcW w:w="4962" w:type="dxa"/>
          </w:tcPr>
          <w:p w14:paraId="765A5D29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31418809" w:rsidR="000368C2" w:rsidRPr="009C54AE" w:rsidRDefault="006075E8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4D4350" w:rsidRPr="009C54AE" w14:paraId="1181ABFA" w14:textId="77777777" w:rsidTr="00923D7D">
        <w:tc>
          <w:tcPr>
            <w:tcW w:w="4962" w:type="dxa"/>
          </w:tcPr>
          <w:p w14:paraId="2750A6CD" w14:textId="77777777" w:rsidR="004D4350" w:rsidRPr="009C54AE" w:rsidRDefault="004D4350" w:rsidP="00667B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4D4350" w:rsidRPr="009C54AE" w:rsidRDefault="004D4350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598DEE6" w14:textId="77777777" w:rsidR="004D4350" w:rsidRPr="009C54AE" w:rsidRDefault="00160CDC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5F3EA5" w:rsidRPr="009C54AE" w14:paraId="44E7B0E2" w14:textId="77777777" w:rsidTr="00923D7D">
        <w:tc>
          <w:tcPr>
            <w:tcW w:w="4962" w:type="dxa"/>
          </w:tcPr>
          <w:p w14:paraId="5F4C7931" w14:textId="77777777" w:rsidR="005F3EA5" w:rsidRPr="009C54AE" w:rsidRDefault="005F3EA5" w:rsidP="005038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038D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projektów, 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5D991A" w14:textId="10772981" w:rsidR="005F3EA5" w:rsidRPr="009C54AE" w:rsidRDefault="006075E8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21577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A036E3D" w14:textId="77777777" w:rsidR="0085747A" w:rsidRPr="009C54AE" w:rsidRDefault="0021577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B69937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5454FE01" w14:textId="77777777" w:rsidTr="000368C2">
        <w:trPr>
          <w:trHeight w:val="397"/>
        </w:trPr>
        <w:tc>
          <w:tcPr>
            <w:tcW w:w="4111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0368C2">
        <w:trPr>
          <w:trHeight w:val="397"/>
        </w:trPr>
        <w:tc>
          <w:tcPr>
            <w:tcW w:w="4111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FE9F23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F72F646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291486" w14:textId="77777777" w:rsidTr="000368C2">
        <w:trPr>
          <w:trHeight w:val="397"/>
        </w:trPr>
        <w:tc>
          <w:tcPr>
            <w:tcW w:w="9639" w:type="dxa"/>
          </w:tcPr>
          <w:p w14:paraId="729C9695" w14:textId="77777777" w:rsidR="0085747A" w:rsidRDefault="0085747A" w:rsidP="00BD7A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DAD165C" w14:textId="3AB9122E" w:rsidR="00110142" w:rsidRPr="002A175E" w:rsidRDefault="00FB20B2" w:rsidP="00243B8B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20B2">
              <w:rPr>
                <w:rFonts w:ascii="Corbel" w:hAnsi="Corbel"/>
                <w:b w:val="0"/>
                <w:smallCaps w:val="0"/>
                <w:szCs w:val="24"/>
              </w:rPr>
              <w:t>Informatyka ekonomiczna : teoria i zastosowania / redakcja naukowa Stanisław Wrycza, Jacek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FB20B2">
              <w:rPr>
                <w:rFonts w:ascii="Corbel" w:hAnsi="Corbel"/>
                <w:b w:val="0"/>
                <w:smallCaps w:val="0"/>
                <w:szCs w:val="24"/>
              </w:rPr>
              <w:t>Maślankowski</w:t>
            </w:r>
            <w:proofErr w:type="spellEnd"/>
            <w:r w:rsidRPr="00FB20B2">
              <w:rPr>
                <w:rFonts w:ascii="Corbel" w:hAnsi="Corbel"/>
                <w:b w:val="0"/>
                <w:smallCaps w:val="0"/>
                <w:szCs w:val="24"/>
              </w:rPr>
              <w:t>. - Wyd. 2 zm. i rozszerz.  - Warszawa : Wydawnictwo Naukowe PWN, 2019</w:t>
            </w:r>
            <w:r w:rsidR="00110142" w:rsidRPr="002A17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7CE27F9" w14:textId="42823D27" w:rsidR="00BB2617" w:rsidRDefault="00BB2617" w:rsidP="00243B8B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B261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Informatyka gospodarcza i e-biznes : wybrane zagadnienia / red. Marzena Pankiewicz - Białystok 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B2617">
              <w:rPr>
                <w:rFonts w:ascii="Corbel" w:hAnsi="Corbel"/>
                <w:b w:val="0"/>
                <w:smallCaps w:val="0"/>
                <w:szCs w:val="24"/>
              </w:rPr>
              <w:t xml:space="preserve">Wydawnictwo Wyższej Szkoły Finansów i Zarządzania, </w:t>
            </w:r>
            <w:proofErr w:type="spellStart"/>
            <w:r w:rsidRPr="00BB2617">
              <w:rPr>
                <w:rFonts w:ascii="Corbel" w:hAnsi="Corbel"/>
                <w:b w:val="0"/>
                <w:smallCaps w:val="0"/>
                <w:szCs w:val="24"/>
              </w:rPr>
              <w:t>cop</w:t>
            </w:r>
            <w:proofErr w:type="spellEnd"/>
            <w:r w:rsidRPr="00BB2617">
              <w:rPr>
                <w:rFonts w:ascii="Corbel" w:hAnsi="Corbel"/>
                <w:b w:val="0"/>
                <w:smallCaps w:val="0"/>
                <w:szCs w:val="24"/>
              </w:rPr>
              <w:t>. 2008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610625B" w14:textId="1970D684" w:rsidR="00C6106C" w:rsidRDefault="00C6106C" w:rsidP="00243B8B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106C">
              <w:rPr>
                <w:rFonts w:ascii="Corbel" w:hAnsi="Corbel"/>
                <w:b w:val="0"/>
                <w:smallCaps w:val="0"/>
                <w:szCs w:val="24"/>
              </w:rPr>
              <w:t>E-biznes : praca zbiorowa.. T. 2, Systemy, bazy danych, programowanie, marketing internetowy / [aut.]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57610">
              <w:rPr>
                <w:rFonts w:ascii="Corbel" w:hAnsi="Corbel"/>
                <w:b w:val="0"/>
                <w:smallCaps w:val="0"/>
                <w:szCs w:val="24"/>
              </w:rPr>
              <w:t xml:space="preserve">Roman Bojarski [i in.]., </w:t>
            </w:r>
            <w:r w:rsidRPr="00C6106C">
              <w:rPr>
                <w:rFonts w:ascii="Corbel" w:hAnsi="Corbel"/>
                <w:b w:val="0"/>
                <w:smallCaps w:val="0"/>
                <w:szCs w:val="24"/>
              </w:rPr>
              <w:t>Dąbrowa Górnicza : Wyższa Szkoła Biznesu, 2003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7305E5D" w14:textId="5DB3B58E" w:rsidR="00110142" w:rsidRPr="009C54AE" w:rsidRDefault="005D2F85" w:rsidP="00243B8B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D2F85">
              <w:rPr>
                <w:rFonts w:ascii="Corbel" w:hAnsi="Corbel"/>
                <w:b w:val="0"/>
                <w:smallCaps w:val="0"/>
                <w:szCs w:val="24"/>
              </w:rPr>
              <w:t xml:space="preserve">Metodyki zarządzania projektami stosowane przez </w:t>
            </w:r>
            <w:proofErr w:type="spellStart"/>
            <w:r w:rsidRPr="005D2F85">
              <w:rPr>
                <w:rFonts w:ascii="Corbel" w:hAnsi="Corbel"/>
                <w:b w:val="0"/>
                <w:smallCaps w:val="0"/>
                <w:szCs w:val="24"/>
              </w:rPr>
              <w:t>project</w:t>
            </w:r>
            <w:proofErr w:type="spellEnd"/>
            <w:r w:rsidRPr="005D2F85">
              <w:rPr>
                <w:rFonts w:ascii="Corbel" w:hAnsi="Corbel"/>
                <w:b w:val="0"/>
                <w:smallCaps w:val="0"/>
                <w:szCs w:val="24"/>
              </w:rPr>
              <w:t xml:space="preserve"> managerów u operatorów systemu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D2F85">
              <w:rPr>
                <w:rFonts w:ascii="Corbel" w:hAnsi="Corbel"/>
                <w:b w:val="0"/>
                <w:smallCaps w:val="0"/>
                <w:szCs w:val="24"/>
              </w:rPr>
              <w:t xml:space="preserve">dystrybucyjnego w Polsce : studium empiryczne / Agnieszka Anna </w:t>
            </w:r>
            <w:proofErr w:type="spellStart"/>
            <w:r w:rsidRPr="005D2F85">
              <w:rPr>
                <w:rFonts w:ascii="Corbel" w:hAnsi="Corbel"/>
                <w:b w:val="0"/>
                <w:smallCaps w:val="0"/>
                <w:szCs w:val="24"/>
              </w:rPr>
              <w:t>Szpitter</w:t>
            </w:r>
            <w:proofErr w:type="spellEnd"/>
            <w:r w:rsidRPr="005D2F85">
              <w:rPr>
                <w:rFonts w:ascii="Corbel" w:hAnsi="Corbel"/>
                <w:b w:val="0"/>
                <w:smallCaps w:val="0"/>
                <w:szCs w:val="24"/>
              </w:rPr>
              <w:t>. - Gdańsk : Wydawnictwo Uniwersytetu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D2F85">
              <w:rPr>
                <w:rFonts w:ascii="Corbel" w:hAnsi="Corbel"/>
                <w:b w:val="0"/>
                <w:smallCaps w:val="0"/>
                <w:szCs w:val="24"/>
              </w:rPr>
              <w:t>Gdańskiego, 2018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56795C65" w14:textId="77777777" w:rsidTr="000368C2">
        <w:trPr>
          <w:trHeight w:val="397"/>
        </w:trPr>
        <w:tc>
          <w:tcPr>
            <w:tcW w:w="9639" w:type="dxa"/>
          </w:tcPr>
          <w:p w14:paraId="1616B1D9" w14:textId="77777777" w:rsidR="0085747A" w:rsidRDefault="0085747A" w:rsidP="00BD7A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B0E0EEE" w14:textId="5C048C85" w:rsidR="00110142" w:rsidRPr="002A175E" w:rsidRDefault="00110142" w:rsidP="00243B8B">
            <w:pPr>
              <w:pStyle w:val="Punktygwne"/>
              <w:numPr>
                <w:ilvl w:val="0"/>
                <w:numId w:val="11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Sobczyk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Matematyka finansowa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Placet, 2011.</w:t>
            </w:r>
          </w:p>
          <w:p w14:paraId="008CF3EF" w14:textId="77777777" w:rsidR="00243B8B" w:rsidRDefault="00110142" w:rsidP="00243B8B">
            <w:pPr>
              <w:pStyle w:val="Punktygwne"/>
              <w:numPr>
                <w:ilvl w:val="0"/>
                <w:numId w:val="11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Szymczak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Decyzje logistyczne z Excelem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2A175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2011.</w:t>
            </w:r>
          </w:p>
          <w:p w14:paraId="56AE3138" w14:textId="6208A41E" w:rsidR="00110142" w:rsidRPr="00243B8B" w:rsidRDefault="00BB2617" w:rsidP="00243B8B">
            <w:pPr>
              <w:pStyle w:val="Punktygwne"/>
              <w:numPr>
                <w:ilvl w:val="0"/>
                <w:numId w:val="11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43B8B">
              <w:rPr>
                <w:rFonts w:ascii="Corbel" w:hAnsi="Corbel"/>
                <w:b w:val="0"/>
                <w:smallCaps w:val="0"/>
                <w:szCs w:val="24"/>
              </w:rPr>
              <w:t xml:space="preserve">Informatyka w zarządzaniu w przykładach i zadaniach z wykorzystaniem arkusza kalkulacyjnego MS Excel :praca zbiorowa / pod red. Iwony </w:t>
            </w:r>
            <w:proofErr w:type="spellStart"/>
            <w:r w:rsidRPr="00243B8B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Pr="00243B8B">
              <w:rPr>
                <w:rFonts w:ascii="Corbel" w:hAnsi="Corbel"/>
                <w:b w:val="0"/>
                <w:smallCaps w:val="0"/>
                <w:szCs w:val="24"/>
              </w:rPr>
              <w:t xml:space="preserve"> ; oprac. Aleksandra Czupryna-Nowak [et al.]. - Gliwice : Wydawnictwo Politechniki Śląskiej, 2011</w:t>
            </w:r>
            <w:r w:rsidR="00110142" w:rsidRPr="00243B8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329EA4" w14:textId="77777777" w:rsidR="001C6203" w:rsidRDefault="001C6203" w:rsidP="00C16ABF">
      <w:pPr>
        <w:spacing w:after="0" w:line="240" w:lineRule="auto"/>
      </w:pPr>
      <w:r>
        <w:separator/>
      </w:r>
    </w:p>
  </w:endnote>
  <w:endnote w:type="continuationSeparator" w:id="0">
    <w:p w14:paraId="51DFDAB0" w14:textId="77777777" w:rsidR="001C6203" w:rsidRDefault="001C620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2418DE" w14:textId="77777777" w:rsidR="001C6203" w:rsidRDefault="001C6203" w:rsidP="00C16ABF">
      <w:pPr>
        <w:spacing w:after="0" w:line="240" w:lineRule="auto"/>
      </w:pPr>
      <w:r>
        <w:separator/>
      </w:r>
    </w:p>
  </w:footnote>
  <w:footnote w:type="continuationSeparator" w:id="0">
    <w:p w14:paraId="2CA205B5" w14:textId="77777777" w:rsidR="001C6203" w:rsidRDefault="001C6203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B7612"/>
    <w:multiLevelType w:val="hybridMultilevel"/>
    <w:tmpl w:val="9E7A595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76724F"/>
    <w:multiLevelType w:val="hybridMultilevel"/>
    <w:tmpl w:val="17B49A3A"/>
    <w:lvl w:ilvl="0" w:tplc="2436767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CDECD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F222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D607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5EB1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9A2A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5E6A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D288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8C53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8F6387"/>
    <w:multiLevelType w:val="hybridMultilevel"/>
    <w:tmpl w:val="49944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95951"/>
    <w:multiLevelType w:val="hybridMultilevel"/>
    <w:tmpl w:val="8E0CEF9E"/>
    <w:lvl w:ilvl="0" w:tplc="19B2056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DCCD8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FCC51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4EE3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CC2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2A077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B02E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BEF3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4E80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48561E"/>
    <w:multiLevelType w:val="hybridMultilevel"/>
    <w:tmpl w:val="2556A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B5224D"/>
    <w:multiLevelType w:val="hybridMultilevel"/>
    <w:tmpl w:val="3C8E754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8FA0C34"/>
    <w:multiLevelType w:val="hybridMultilevel"/>
    <w:tmpl w:val="12BAD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6113ED"/>
    <w:multiLevelType w:val="hybridMultilevel"/>
    <w:tmpl w:val="61127C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AC0D82"/>
    <w:multiLevelType w:val="hybridMultilevel"/>
    <w:tmpl w:val="CE4E1A56"/>
    <w:lvl w:ilvl="0" w:tplc="9C00387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4B6BB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0E6F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9601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6A0D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9C8F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F0D4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F8FF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88BF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485C66"/>
    <w:multiLevelType w:val="hybridMultilevel"/>
    <w:tmpl w:val="61127C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2"/>
  </w:num>
  <w:num w:numId="5">
    <w:abstractNumId w:val="8"/>
  </w:num>
  <w:num w:numId="6">
    <w:abstractNumId w:val="7"/>
  </w:num>
  <w:num w:numId="7">
    <w:abstractNumId w:val="10"/>
  </w:num>
  <w:num w:numId="8">
    <w:abstractNumId w:val="5"/>
  </w:num>
  <w:num w:numId="9">
    <w:abstractNumId w:val="3"/>
  </w:num>
  <w:num w:numId="10">
    <w:abstractNumId w:val="0"/>
  </w:num>
  <w:num w:numId="11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407"/>
    <w:rsid w:val="00015B8F"/>
    <w:rsid w:val="00022ECE"/>
    <w:rsid w:val="000368C2"/>
    <w:rsid w:val="00042A51"/>
    <w:rsid w:val="00042D2E"/>
    <w:rsid w:val="00044C82"/>
    <w:rsid w:val="00070ED6"/>
    <w:rsid w:val="000742DC"/>
    <w:rsid w:val="0008163D"/>
    <w:rsid w:val="00084C12"/>
    <w:rsid w:val="00093725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3085"/>
    <w:rsid w:val="000F1C57"/>
    <w:rsid w:val="000F5615"/>
    <w:rsid w:val="00110142"/>
    <w:rsid w:val="00124BFF"/>
    <w:rsid w:val="0012560E"/>
    <w:rsid w:val="00127108"/>
    <w:rsid w:val="00131277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4937"/>
    <w:rsid w:val="00176083"/>
    <w:rsid w:val="00192F37"/>
    <w:rsid w:val="001A70D2"/>
    <w:rsid w:val="001B2665"/>
    <w:rsid w:val="001C6203"/>
    <w:rsid w:val="001D657B"/>
    <w:rsid w:val="001D7B54"/>
    <w:rsid w:val="001E0209"/>
    <w:rsid w:val="001E7DF2"/>
    <w:rsid w:val="001F2CA2"/>
    <w:rsid w:val="001F562C"/>
    <w:rsid w:val="00213218"/>
    <w:rsid w:val="002144C0"/>
    <w:rsid w:val="00215771"/>
    <w:rsid w:val="0022477D"/>
    <w:rsid w:val="002336F9"/>
    <w:rsid w:val="0024028F"/>
    <w:rsid w:val="00243B8B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B61E2"/>
    <w:rsid w:val="002C1F06"/>
    <w:rsid w:val="002D1713"/>
    <w:rsid w:val="002D73D4"/>
    <w:rsid w:val="002F02A3"/>
    <w:rsid w:val="002F4ABE"/>
    <w:rsid w:val="003018BA"/>
    <w:rsid w:val="00305C92"/>
    <w:rsid w:val="003151C5"/>
    <w:rsid w:val="003343CF"/>
    <w:rsid w:val="00343CC8"/>
    <w:rsid w:val="00345D5C"/>
    <w:rsid w:val="00346FE9"/>
    <w:rsid w:val="0034759A"/>
    <w:rsid w:val="003503F6"/>
    <w:rsid w:val="003530DD"/>
    <w:rsid w:val="0035487F"/>
    <w:rsid w:val="00363F78"/>
    <w:rsid w:val="003801CE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794"/>
    <w:rsid w:val="004362C6"/>
    <w:rsid w:val="00437FA2"/>
    <w:rsid w:val="00461EFC"/>
    <w:rsid w:val="004652C2"/>
    <w:rsid w:val="00470BB8"/>
    <w:rsid w:val="00471326"/>
    <w:rsid w:val="0047598D"/>
    <w:rsid w:val="004840FD"/>
    <w:rsid w:val="0049095A"/>
    <w:rsid w:val="00490F7D"/>
    <w:rsid w:val="00491678"/>
    <w:rsid w:val="004968E2"/>
    <w:rsid w:val="004A3EEA"/>
    <w:rsid w:val="004A4D1F"/>
    <w:rsid w:val="004D4350"/>
    <w:rsid w:val="004D5282"/>
    <w:rsid w:val="004E4652"/>
    <w:rsid w:val="004E4AAA"/>
    <w:rsid w:val="004F1551"/>
    <w:rsid w:val="004F55A3"/>
    <w:rsid w:val="004F7D1B"/>
    <w:rsid w:val="005025F7"/>
    <w:rsid w:val="005038D8"/>
    <w:rsid w:val="0050496F"/>
    <w:rsid w:val="00505304"/>
    <w:rsid w:val="00513B6F"/>
    <w:rsid w:val="00517C63"/>
    <w:rsid w:val="00531F6A"/>
    <w:rsid w:val="005363C4"/>
    <w:rsid w:val="00536BDE"/>
    <w:rsid w:val="00543ACC"/>
    <w:rsid w:val="00547CC8"/>
    <w:rsid w:val="005548C1"/>
    <w:rsid w:val="00557450"/>
    <w:rsid w:val="00595D2A"/>
    <w:rsid w:val="005A0855"/>
    <w:rsid w:val="005A3196"/>
    <w:rsid w:val="005A4BBC"/>
    <w:rsid w:val="005C080F"/>
    <w:rsid w:val="005C55E5"/>
    <w:rsid w:val="005C696A"/>
    <w:rsid w:val="005D2F85"/>
    <w:rsid w:val="005E6E85"/>
    <w:rsid w:val="005F31D2"/>
    <w:rsid w:val="005F3EA5"/>
    <w:rsid w:val="006075E8"/>
    <w:rsid w:val="0061029B"/>
    <w:rsid w:val="00617230"/>
    <w:rsid w:val="00621CE1"/>
    <w:rsid w:val="00637783"/>
    <w:rsid w:val="00647FA8"/>
    <w:rsid w:val="00657610"/>
    <w:rsid w:val="006612A7"/>
    <w:rsid w:val="006620D9"/>
    <w:rsid w:val="00665E6B"/>
    <w:rsid w:val="00671958"/>
    <w:rsid w:val="00675843"/>
    <w:rsid w:val="00677A95"/>
    <w:rsid w:val="00696477"/>
    <w:rsid w:val="006D050F"/>
    <w:rsid w:val="006D6139"/>
    <w:rsid w:val="006E5D65"/>
    <w:rsid w:val="006E737E"/>
    <w:rsid w:val="006F1282"/>
    <w:rsid w:val="006F1FBC"/>
    <w:rsid w:val="006F378E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4AE"/>
    <w:rsid w:val="0078168C"/>
    <w:rsid w:val="00790E27"/>
    <w:rsid w:val="0079395F"/>
    <w:rsid w:val="00797528"/>
    <w:rsid w:val="007A4022"/>
    <w:rsid w:val="007A6E6E"/>
    <w:rsid w:val="007B4DBA"/>
    <w:rsid w:val="007B66A4"/>
    <w:rsid w:val="007C1F9A"/>
    <w:rsid w:val="007C3299"/>
    <w:rsid w:val="007C3BCC"/>
    <w:rsid w:val="007D6E56"/>
    <w:rsid w:val="007F39E9"/>
    <w:rsid w:val="007F4155"/>
    <w:rsid w:val="0081193D"/>
    <w:rsid w:val="0081707E"/>
    <w:rsid w:val="008449B3"/>
    <w:rsid w:val="00845976"/>
    <w:rsid w:val="0085747A"/>
    <w:rsid w:val="00884922"/>
    <w:rsid w:val="00885F64"/>
    <w:rsid w:val="008873ED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12C9"/>
    <w:rsid w:val="008F6E29"/>
    <w:rsid w:val="00916188"/>
    <w:rsid w:val="0091708F"/>
    <w:rsid w:val="00923D7D"/>
    <w:rsid w:val="009270D5"/>
    <w:rsid w:val="00934E53"/>
    <w:rsid w:val="009462CA"/>
    <w:rsid w:val="009508DF"/>
    <w:rsid w:val="00950DAC"/>
    <w:rsid w:val="00954A07"/>
    <w:rsid w:val="00997F14"/>
    <w:rsid w:val="009A18A7"/>
    <w:rsid w:val="009A78D9"/>
    <w:rsid w:val="009B1603"/>
    <w:rsid w:val="009B1E3C"/>
    <w:rsid w:val="009C3E31"/>
    <w:rsid w:val="009C4113"/>
    <w:rsid w:val="009C54AE"/>
    <w:rsid w:val="009C788E"/>
    <w:rsid w:val="009E3B41"/>
    <w:rsid w:val="009F3C5C"/>
    <w:rsid w:val="009F4610"/>
    <w:rsid w:val="00A00ECC"/>
    <w:rsid w:val="00A10FCF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B47A5"/>
    <w:rsid w:val="00AB7E4A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C1E"/>
    <w:rsid w:val="00AF68A0"/>
    <w:rsid w:val="00B06142"/>
    <w:rsid w:val="00B135B1"/>
    <w:rsid w:val="00B3130B"/>
    <w:rsid w:val="00B40ADB"/>
    <w:rsid w:val="00B43B77"/>
    <w:rsid w:val="00B43E80"/>
    <w:rsid w:val="00B607DB"/>
    <w:rsid w:val="00B66529"/>
    <w:rsid w:val="00B7003C"/>
    <w:rsid w:val="00B75946"/>
    <w:rsid w:val="00B8056E"/>
    <w:rsid w:val="00B819C8"/>
    <w:rsid w:val="00B82308"/>
    <w:rsid w:val="00BB2617"/>
    <w:rsid w:val="00BB520A"/>
    <w:rsid w:val="00BD3869"/>
    <w:rsid w:val="00BD66E9"/>
    <w:rsid w:val="00BD7AE3"/>
    <w:rsid w:val="00BF2C41"/>
    <w:rsid w:val="00C058B4"/>
    <w:rsid w:val="00C131B5"/>
    <w:rsid w:val="00C16ABF"/>
    <w:rsid w:val="00C170AE"/>
    <w:rsid w:val="00C26CB7"/>
    <w:rsid w:val="00C324C1"/>
    <w:rsid w:val="00C36992"/>
    <w:rsid w:val="00C44DF7"/>
    <w:rsid w:val="00C56036"/>
    <w:rsid w:val="00C6106C"/>
    <w:rsid w:val="00C61DC5"/>
    <w:rsid w:val="00C67E92"/>
    <w:rsid w:val="00C70A26"/>
    <w:rsid w:val="00C766DF"/>
    <w:rsid w:val="00C94B98"/>
    <w:rsid w:val="00C97D13"/>
    <w:rsid w:val="00CA2B96"/>
    <w:rsid w:val="00CA5089"/>
    <w:rsid w:val="00CD6897"/>
    <w:rsid w:val="00CE5BAC"/>
    <w:rsid w:val="00CE73E6"/>
    <w:rsid w:val="00CF25BE"/>
    <w:rsid w:val="00CF78ED"/>
    <w:rsid w:val="00D02B25"/>
    <w:rsid w:val="00D02EBA"/>
    <w:rsid w:val="00D16B0F"/>
    <w:rsid w:val="00D17C3C"/>
    <w:rsid w:val="00D26B2C"/>
    <w:rsid w:val="00D352C9"/>
    <w:rsid w:val="00D425B2"/>
    <w:rsid w:val="00D4357E"/>
    <w:rsid w:val="00D552B2"/>
    <w:rsid w:val="00D608D1"/>
    <w:rsid w:val="00D66BF5"/>
    <w:rsid w:val="00D74119"/>
    <w:rsid w:val="00D8075B"/>
    <w:rsid w:val="00D8678B"/>
    <w:rsid w:val="00DA2114"/>
    <w:rsid w:val="00DE09C0"/>
    <w:rsid w:val="00DE1388"/>
    <w:rsid w:val="00DE16E5"/>
    <w:rsid w:val="00DE3F46"/>
    <w:rsid w:val="00DF320D"/>
    <w:rsid w:val="00DF605A"/>
    <w:rsid w:val="00DF71C8"/>
    <w:rsid w:val="00E104BE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4443"/>
    <w:rsid w:val="00EE5457"/>
    <w:rsid w:val="00F070AB"/>
    <w:rsid w:val="00F14B08"/>
    <w:rsid w:val="00F27A7B"/>
    <w:rsid w:val="00F31794"/>
    <w:rsid w:val="00F526AF"/>
    <w:rsid w:val="00F617C3"/>
    <w:rsid w:val="00F672AF"/>
    <w:rsid w:val="00F7066B"/>
    <w:rsid w:val="00F83B28"/>
    <w:rsid w:val="00F904C7"/>
    <w:rsid w:val="00FA1CDA"/>
    <w:rsid w:val="00FB20B2"/>
    <w:rsid w:val="00FB432A"/>
    <w:rsid w:val="00FB7DBA"/>
    <w:rsid w:val="00FC00B6"/>
    <w:rsid w:val="00FC1C25"/>
    <w:rsid w:val="00FC3F45"/>
    <w:rsid w:val="00FD503F"/>
    <w:rsid w:val="00FD7589"/>
    <w:rsid w:val="00FF016A"/>
    <w:rsid w:val="00FF1401"/>
    <w:rsid w:val="00FF1E78"/>
    <w:rsid w:val="00FF5E7D"/>
    <w:rsid w:val="00FF7FCE"/>
    <w:rsid w:val="12BC5897"/>
    <w:rsid w:val="178FC9BA"/>
    <w:rsid w:val="18A3CB4B"/>
    <w:rsid w:val="4F0AD65B"/>
    <w:rsid w:val="5D80067E"/>
    <w:rsid w:val="6260886D"/>
    <w:rsid w:val="7998B4D3"/>
    <w:rsid w:val="7D973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CDC33"/>
  <w15:docId w15:val="{39A2088C-DEAF-47C9-B7E3-3803EA517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5B6BB-B46D-493C-86EB-8195B38CF0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1D023F-7B56-49AB-88FA-4A02E55F48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E4A4093-A706-4591-8216-08CBFD7DF1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6A3D8B-0A71-410E-8462-6663CDD1B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1284</Words>
  <Characters>7704</Characters>
  <Application>Microsoft Office Word</Application>
  <DocSecurity>0</DocSecurity>
  <Lines>64</Lines>
  <Paragraphs>17</Paragraphs>
  <ScaleCrop>false</ScaleCrop>
  <Company>Hewlett-Packard Company</Company>
  <LinksUpToDate>false</LinksUpToDate>
  <CharactersWithSpaces>8971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2017-02-15T12:41:00Z</cp:lastPrinted>
  <dcterms:created xsi:type="dcterms:W3CDTF">2020-12-14T00:33:00Z</dcterms:created>
  <dcterms:modified xsi:type="dcterms:W3CDTF">2021-09-06T07:38:00Z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